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DB9C" w14:textId="0F061322" w:rsidR="008F6AE7" w:rsidRPr="009D420C" w:rsidRDefault="008F6AE7" w:rsidP="00586807">
      <w:pPr>
        <w:pStyle w:val="Rubrik1"/>
        <w:jc w:val="center"/>
      </w:pPr>
      <w:r w:rsidRPr="009D420C">
        <w:t>FULLMAKT</w:t>
      </w:r>
      <w:r w:rsidR="00586807">
        <w:t>SFORMULÄR</w:t>
      </w:r>
    </w:p>
    <w:p w14:paraId="1DCDA253" w14:textId="77777777" w:rsidR="008F6AE7" w:rsidRDefault="008F6AE7" w:rsidP="008F6AE7">
      <w:pPr>
        <w:rPr>
          <w:sz w:val="20"/>
          <w:szCs w:val="20"/>
        </w:rPr>
      </w:pPr>
    </w:p>
    <w:p w14:paraId="00EE1D3F" w14:textId="6A7F9CD3" w:rsidR="00586807" w:rsidRPr="002B31D4" w:rsidRDefault="00586807" w:rsidP="00586807">
      <w:r w:rsidRPr="002B31D4">
        <w:t xml:space="preserve">Nedanstående ombud, eller den som han/hon sätter i sitt ställe, befullmäktigas härmed att vid extra bolagsstämma i CDON AB, org.nr. </w:t>
      </w:r>
      <w:proofErr w:type="gramStart"/>
      <w:r w:rsidRPr="002B31D4">
        <w:t>556406-1702</w:t>
      </w:r>
      <w:proofErr w:type="gramEnd"/>
      <w:r w:rsidRPr="002B31D4">
        <w:t>, den 16 december 2020, rösta för samtliga undertecknads aktier i CDON AB.</w:t>
      </w:r>
    </w:p>
    <w:p w14:paraId="47F6407A" w14:textId="77777777" w:rsidR="00586807" w:rsidRPr="00586807" w:rsidRDefault="00586807" w:rsidP="00586807">
      <w:pPr>
        <w:pStyle w:val="Rubrik1"/>
        <w:kinsoku w:val="0"/>
        <w:overflowPunct w:val="0"/>
        <w:jc w:val="both"/>
        <w:rPr>
          <w:b w:val="0"/>
          <w:bCs w:val="0"/>
          <w:sz w:val="24"/>
          <w:szCs w:val="24"/>
        </w:rPr>
      </w:pPr>
      <w:r w:rsidRPr="00586807">
        <w:rPr>
          <w:sz w:val="24"/>
          <w:szCs w:val="24"/>
        </w:rPr>
        <w:t>Ombud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586807" w:rsidRPr="00586807" w14:paraId="04664123" w14:textId="77777777" w:rsidTr="00586807">
        <w:trPr>
          <w:trHeight w:hRule="exact" w:val="94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69A7" w14:textId="77777777" w:rsidR="00586807" w:rsidRPr="00586807" w:rsidRDefault="00586807" w:rsidP="001708E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Ombudets</w:t>
            </w:r>
            <w:r w:rsidRPr="0058680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namn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03A3" w14:textId="77777777" w:rsidR="00586807" w:rsidRPr="00586807" w:rsidRDefault="00586807" w:rsidP="001708E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Personnummer/födelsedatum</w:t>
            </w:r>
          </w:p>
        </w:tc>
      </w:tr>
      <w:tr w:rsidR="00586807" w:rsidRPr="00586807" w14:paraId="09EB1213" w14:textId="77777777" w:rsidTr="00586807">
        <w:trPr>
          <w:trHeight w:hRule="exact" w:val="85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82AD" w14:textId="77777777" w:rsidR="00586807" w:rsidRPr="00586807" w:rsidRDefault="00586807" w:rsidP="001708E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Ombudets postadress</w:t>
            </w:r>
          </w:p>
        </w:tc>
      </w:tr>
      <w:tr w:rsidR="00586807" w:rsidRPr="00586807" w14:paraId="6E866E14" w14:textId="77777777" w:rsidTr="00586807">
        <w:trPr>
          <w:trHeight w:hRule="exact" w:val="98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139C" w14:textId="77777777" w:rsidR="00586807" w:rsidRPr="00586807" w:rsidRDefault="00586807" w:rsidP="001708E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Postnummer och</w:t>
            </w:r>
            <w:r w:rsidRPr="00586807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postort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FDB3" w14:textId="77777777" w:rsidR="00586807" w:rsidRPr="00586807" w:rsidRDefault="00586807" w:rsidP="001708E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Telefonnummer</w:t>
            </w:r>
          </w:p>
        </w:tc>
      </w:tr>
    </w:tbl>
    <w:p w14:paraId="47296999" w14:textId="77777777" w:rsidR="008F6AE7" w:rsidRPr="00524B30" w:rsidRDefault="008F6AE7" w:rsidP="008F6AE7">
      <w:pPr>
        <w:rPr>
          <w:sz w:val="20"/>
          <w:szCs w:val="20"/>
        </w:rPr>
      </w:pPr>
    </w:p>
    <w:p w14:paraId="535AAEB7" w14:textId="77777777" w:rsidR="00586807" w:rsidRPr="00586807" w:rsidRDefault="00586807" w:rsidP="00586807">
      <w:pPr>
        <w:pStyle w:val="Rubrik1"/>
        <w:kinsoku w:val="0"/>
        <w:overflowPunct w:val="0"/>
        <w:jc w:val="both"/>
        <w:rPr>
          <w:sz w:val="24"/>
          <w:szCs w:val="24"/>
        </w:rPr>
      </w:pPr>
      <w:r w:rsidRPr="00586807">
        <w:rPr>
          <w:sz w:val="24"/>
          <w:szCs w:val="24"/>
        </w:rPr>
        <w:t>Underskrift av aktieägaren</w:t>
      </w:r>
    </w:p>
    <w:tbl>
      <w:tblPr>
        <w:tblW w:w="8647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586807" w:rsidRPr="00586807" w14:paraId="4A750262" w14:textId="77777777" w:rsidTr="00295D77">
        <w:trPr>
          <w:trHeight w:hRule="exact" w:val="97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7CEB" w14:textId="64C2B78B" w:rsidR="00586807" w:rsidRPr="00586807" w:rsidRDefault="00586807" w:rsidP="001708E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Aktieägarens</w:t>
            </w:r>
            <w:r w:rsidRPr="0058680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namn/</w:t>
            </w:r>
            <w:r>
              <w:rPr>
                <w:rFonts w:ascii="Calibri" w:hAnsi="Calibri" w:cs="Calibri"/>
                <w:sz w:val="20"/>
                <w:szCs w:val="20"/>
              </w:rPr>
              <w:t>företagsnamn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266E" w14:textId="77777777" w:rsidR="00586807" w:rsidRPr="00586807" w:rsidRDefault="00586807" w:rsidP="001708E1">
            <w:pPr>
              <w:pStyle w:val="TableParagraph"/>
              <w:kinsoku w:val="0"/>
              <w:overflowPunct w:val="0"/>
              <w:ind w:left="103" w:right="141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pacing w:val="-1"/>
                <w:sz w:val="20"/>
                <w:szCs w:val="20"/>
              </w:rPr>
              <w:t>Personnummer/födelsedatum/org.nr.</w:t>
            </w:r>
          </w:p>
        </w:tc>
      </w:tr>
      <w:tr w:rsidR="00586807" w:rsidRPr="00586807" w14:paraId="2D725C2C" w14:textId="77777777" w:rsidTr="00295D77">
        <w:trPr>
          <w:trHeight w:hRule="exact" w:val="99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3AD4" w14:textId="77777777" w:rsidR="00586807" w:rsidRPr="00586807" w:rsidRDefault="00586807" w:rsidP="001708E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Ort och</w:t>
            </w:r>
            <w:r w:rsidRPr="0058680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8698" w14:textId="77777777" w:rsidR="00586807" w:rsidRPr="00586807" w:rsidRDefault="00586807" w:rsidP="001708E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Telefonnummer</w:t>
            </w:r>
          </w:p>
        </w:tc>
      </w:tr>
      <w:tr w:rsidR="00586807" w:rsidRPr="00586807" w14:paraId="12461585" w14:textId="77777777" w:rsidTr="00295D77">
        <w:trPr>
          <w:trHeight w:hRule="exact" w:val="991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CD7E" w14:textId="77777777" w:rsidR="00586807" w:rsidRPr="00586807" w:rsidRDefault="00586807" w:rsidP="001708E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Namnteckning (om juridisk person, även</w:t>
            </w:r>
            <w:r w:rsidRPr="00586807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namnförtydligande)</w:t>
            </w:r>
          </w:p>
        </w:tc>
      </w:tr>
    </w:tbl>
    <w:p w14:paraId="22812B4A" w14:textId="77777777" w:rsidR="00295D77" w:rsidRDefault="00295D77" w:rsidP="00295D77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0C25243" w14:textId="5BD89E64" w:rsidR="008F6AE7" w:rsidRDefault="00295D77" w:rsidP="00295D77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95D77">
        <w:rPr>
          <w:rFonts w:ascii="Calibri" w:eastAsia="Times New Roman" w:hAnsi="Calibri" w:cs="Calibri"/>
          <w:lang w:eastAsia="sv-SE"/>
        </w:rPr>
        <w:t>Om fullmaktsgivaren är en juridisk person ska fullmakten undertecknas av behörig(a)</w:t>
      </w:r>
      <w:r>
        <w:rPr>
          <w:rFonts w:ascii="Calibri" w:eastAsia="Times New Roman" w:hAnsi="Calibri" w:cs="Calibri"/>
          <w:lang w:eastAsia="sv-SE"/>
        </w:rPr>
        <w:t xml:space="preserve"> </w:t>
      </w:r>
      <w:r w:rsidRPr="00295D77">
        <w:rPr>
          <w:rFonts w:ascii="Calibri" w:eastAsia="Times New Roman" w:hAnsi="Calibri" w:cs="Calibri"/>
          <w:lang w:eastAsia="sv-SE"/>
        </w:rPr>
        <w:t xml:space="preserve">firmatecknare och kopia av registreringsbevis, eller motsvarande </w:t>
      </w:r>
      <w:r>
        <w:rPr>
          <w:rFonts w:ascii="Calibri" w:eastAsia="Times New Roman" w:hAnsi="Calibri" w:cs="Calibri"/>
          <w:lang w:eastAsia="sv-SE"/>
        </w:rPr>
        <w:t>behörighets</w:t>
      </w:r>
      <w:r w:rsidRPr="00295D77">
        <w:rPr>
          <w:rFonts w:ascii="Calibri" w:eastAsia="Times New Roman" w:hAnsi="Calibri" w:cs="Calibri"/>
          <w:lang w:eastAsia="sv-SE"/>
        </w:rPr>
        <w:t>handling, biläggas.</w:t>
      </w:r>
    </w:p>
    <w:p w14:paraId="4FC84E9F" w14:textId="77777777" w:rsidR="00295D77" w:rsidRPr="00295D77" w:rsidRDefault="00295D77" w:rsidP="00295D77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461B7C70" w14:textId="197BEF20" w:rsidR="00B07CDE" w:rsidRDefault="00295D77" w:rsidP="00295D77">
      <w:pPr>
        <w:spacing w:after="0" w:line="240" w:lineRule="auto"/>
      </w:pPr>
      <w:r w:rsidRPr="00295D77">
        <w:rPr>
          <w:rFonts w:ascii="Calibri" w:eastAsia="Times New Roman" w:hAnsi="Calibri" w:cs="Calibri"/>
          <w:lang w:eastAsia="sv-SE"/>
        </w:rPr>
        <w:t>Fullmakten med eventuella behörighetshandlingar ska biläggas poströstningsformuläret i enlighet med instruktion i formuläret.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586807" w:rsidRPr="002B31D4">
        <w:t>Poströstningsformuläret finns tillgängligt på investors.cdon.com.</w:t>
      </w:r>
    </w:p>
    <w:p w14:paraId="42916CED" w14:textId="77777777" w:rsidR="00295D77" w:rsidRDefault="00295D77" w:rsidP="00295D77">
      <w:pPr>
        <w:spacing w:after="0" w:line="240" w:lineRule="auto"/>
      </w:pPr>
    </w:p>
    <w:p w14:paraId="35AEAB04" w14:textId="0720E556" w:rsidR="00295D77" w:rsidRPr="00295D77" w:rsidRDefault="00295D77" w:rsidP="00295D77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t xml:space="preserve">Observera att ingivande av denna fullmakt </w:t>
      </w:r>
      <w:proofErr w:type="gramStart"/>
      <w:r>
        <w:t>gäller inte</w:t>
      </w:r>
      <w:proofErr w:type="gramEnd"/>
      <w:r>
        <w:t xml:space="preserve"> som anmälan till stämman. Anmälan om deltagande i stämman måste ske på det sätt som framgår av kallelsen. </w:t>
      </w:r>
    </w:p>
    <w:sectPr w:rsidR="00295D77" w:rsidRPr="00295D77" w:rsidSect="0067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701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02C80" w14:textId="77777777" w:rsidR="008931CB" w:rsidRDefault="008931CB" w:rsidP="00130C51">
      <w:pPr>
        <w:spacing w:line="240" w:lineRule="auto"/>
      </w:pPr>
      <w:r>
        <w:separator/>
      </w:r>
    </w:p>
  </w:endnote>
  <w:endnote w:type="continuationSeparator" w:id="0">
    <w:p w14:paraId="40C9F519" w14:textId="77777777" w:rsidR="008931CB" w:rsidRDefault="008931CB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1974" w14:textId="77777777" w:rsidR="00C47AF5" w:rsidRDefault="00C47A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C968" w14:textId="77777777" w:rsidR="00BC688D" w:rsidRDefault="00BC688D" w:rsidP="00BC688D">
    <w:pPr>
      <w:pStyle w:val="Sidfot"/>
      <w:tabs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955C" w14:textId="77777777" w:rsidR="00400A3B" w:rsidRDefault="00400A3B" w:rsidP="00400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13970" w14:textId="77777777" w:rsidR="008931CB" w:rsidRDefault="008931CB" w:rsidP="00130C51">
      <w:pPr>
        <w:spacing w:line="240" w:lineRule="auto"/>
      </w:pPr>
      <w:r>
        <w:separator/>
      </w:r>
    </w:p>
  </w:footnote>
  <w:footnote w:type="continuationSeparator" w:id="0">
    <w:p w14:paraId="208CBB6E" w14:textId="77777777" w:rsidR="008931CB" w:rsidRDefault="008931CB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002B" w14:textId="77777777" w:rsidR="00C47AF5" w:rsidRDefault="00C47A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BB96" w14:textId="77777777" w:rsidR="00BC688D" w:rsidRDefault="00BC688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B5AA" w14:textId="77777777" w:rsidR="00BC688D" w:rsidRDefault="00BC688D" w:rsidP="00BC688D">
    <w:pPr>
      <w:pStyle w:val="Sidhuvud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188554EE"/>
    <w:multiLevelType w:val="multilevel"/>
    <w:tmpl w:val="CC705D20"/>
    <w:numStyleLink w:val="Rubriknumrering"/>
  </w:abstractNum>
  <w:abstractNum w:abstractNumId="6" w15:restartNumberingAfterBreak="0">
    <w:nsid w:val="3ABC7ACD"/>
    <w:multiLevelType w:val="multilevel"/>
    <w:tmpl w:val="9AAAF054"/>
    <w:numStyleLink w:val="Punktlistan"/>
  </w:abstractNum>
  <w:abstractNum w:abstractNumId="7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4111D1"/>
    <w:multiLevelType w:val="multilevel"/>
    <w:tmpl w:val="CC705D20"/>
    <w:numStyleLink w:val="Rubriknumrering"/>
  </w:abstractNum>
  <w:abstractNum w:abstractNumId="9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10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11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9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9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10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10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E7"/>
    <w:rsid w:val="00026604"/>
    <w:rsid w:val="00026D94"/>
    <w:rsid w:val="00036D3A"/>
    <w:rsid w:val="00036DB0"/>
    <w:rsid w:val="000766F7"/>
    <w:rsid w:val="00096339"/>
    <w:rsid w:val="00130C51"/>
    <w:rsid w:val="0016050A"/>
    <w:rsid w:val="00192743"/>
    <w:rsid w:val="001C3212"/>
    <w:rsid w:val="001C7B9F"/>
    <w:rsid w:val="001D075E"/>
    <w:rsid w:val="001D47D4"/>
    <w:rsid w:val="00220C5C"/>
    <w:rsid w:val="00234CED"/>
    <w:rsid w:val="00254149"/>
    <w:rsid w:val="00260C52"/>
    <w:rsid w:val="00265227"/>
    <w:rsid w:val="00275633"/>
    <w:rsid w:val="00295D77"/>
    <w:rsid w:val="002B31D4"/>
    <w:rsid w:val="002C5AE4"/>
    <w:rsid w:val="002E1052"/>
    <w:rsid w:val="00314D9C"/>
    <w:rsid w:val="0034585F"/>
    <w:rsid w:val="00364DBA"/>
    <w:rsid w:val="00366C83"/>
    <w:rsid w:val="00381C8E"/>
    <w:rsid w:val="003A0F0D"/>
    <w:rsid w:val="003E0FA8"/>
    <w:rsid w:val="00400A3B"/>
    <w:rsid w:val="004C16C4"/>
    <w:rsid w:val="004C3955"/>
    <w:rsid w:val="004E0A35"/>
    <w:rsid w:val="00517FCB"/>
    <w:rsid w:val="005317B0"/>
    <w:rsid w:val="0055437F"/>
    <w:rsid w:val="00586807"/>
    <w:rsid w:val="00587CBC"/>
    <w:rsid w:val="005D5C00"/>
    <w:rsid w:val="0063029D"/>
    <w:rsid w:val="00631A73"/>
    <w:rsid w:val="00651F19"/>
    <w:rsid w:val="006712F9"/>
    <w:rsid w:val="00683A8B"/>
    <w:rsid w:val="0069103A"/>
    <w:rsid w:val="006A5F9C"/>
    <w:rsid w:val="006F1268"/>
    <w:rsid w:val="00703EB2"/>
    <w:rsid w:val="00730DAC"/>
    <w:rsid w:val="00743AE1"/>
    <w:rsid w:val="00750436"/>
    <w:rsid w:val="0075537E"/>
    <w:rsid w:val="007652DA"/>
    <w:rsid w:val="00780F4F"/>
    <w:rsid w:val="00786253"/>
    <w:rsid w:val="007B1B6A"/>
    <w:rsid w:val="007C5D03"/>
    <w:rsid w:val="007D3FC4"/>
    <w:rsid w:val="007E1EB5"/>
    <w:rsid w:val="0081317F"/>
    <w:rsid w:val="00814891"/>
    <w:rsid w:val="008222F6"/>
    <w:rsid w:val="00823DD0"/>
    <w:rsid w:val="008325E7"/>
    <w:rsid w:val="008548BA"/>
    <w:rsid w:val="00883343"/>
    <w:rsid w:val="00892352"/>
    <w:rsid w:val="008931CB"/>
    <w:rsid w:val="008A1104"/>
    <w:rsid w:val="008A2698"/>
    <w:rsid w:val="008C2E35"/>
    <w:rsid w:val="008F149E"/>
    <w:rsid w:val="008F6AE7"/>
    <w:rsid w:val="0090106A"/>
    <w:rsid w:val="009564D3"/>
    <w:rsid w:val="00957327"/>
    <w:rsid w:val="009650C5"/>
    <w:rsid w:val="00997EAE"/>
    <w:rsid w:val="009F20A4"/>
    <w:rsid w:val="009F2D5E"/>
    <w:rsid w:val="00A129F6"/>
    <w:rsid w:val="00A22EB2"/>
    <w:rsid w:val="00A251A8"/>
    <w:rsid w:val="00A7161E"/>
    <w:rsid w:val="00A73C6E"/>
    <w:rsid w:val="00A803FC"/>
    <w:rsid w:val="00AA304E"/>
    <w:rsid w:val="00AA32AD"/>
    <w:rsid w:val="00AA496E"/>
    <w:rsid w:val="00AC74E4"/>
    <w:rsid w:val="00AE0B86"/>
    <w:rsid w:val="00AE3AAC"/>
    <w:rsid w:val="00AE46B7"/>
    <w:rsid w:val="00B04A4E"/>
    <w:rsid w:val="00B052FC"/>
    <w:rsid w:val="00B07CDE"/>
    <w:rsid w:val="00B14D18"/>
    <w:rsid w:val="00B81486"/>
    <w:rsid w:val="00BA3FD0"/>
    <w:rsid w:val="00BB38F3"/>
    <w:rsid w:val="00BC688D"/>
    <w:rsid w:val="00BE0A1F"/>
    <w:rsid w:val="00BF61EF"/>
    <w:rsid w:val="00C14E86"/>
    <w:rsid w:val="00C23CCA"/>
    <w:rsid w:val="00C47AF5"/>
    <w:rsid w:val="00CD4F85"/>
    <w:rsid w:val="00CE323B"/>
    <w:rsid w:val="00CE55D2"/>
    <w:rsid w:val="00D061D7"/>
    <w:rsid w:val="00D4135C"/>
    <w:rsid w:val="00D42408"/>
    <w:rsid w:val="00D4680A"/>
    <w:rsid w:val="00D70067"/>
    <w:rsid w:val="00D73B11"/>
    <w:rsid w:val="00D75088"/>
    <w:rsid w:val="00E2373A"/>
    <w:rsid w:val="00E668E7"/>
    <w:rsid w:val="00E82BE7"/>
    <w:rsid w:val="00E866E4"/>
    <w:rsid w:val="00EA721B"/>
    <w:rsid w:val="00EB03DE"/>
    <w:rsid w:val="00ED63D8"/>
    <w:rsid w:val="00EF4A40"/>
    <w:rsid w:val="00F27251"/>
    <w:rsid w:val="00F45F4D"/>
    <w:rsid w:val="00F536DD"/>
    <w:rsid w:val="00F67752"/>
    <w:rsid w:val="00F72739"/>
    <w:rsid w:val="00F8752E"/>
    <w:rsid w:val="00FB01E2"/>
    <w:rsid w:val="00FB3C5F"/>
    <w:rsid w:val="00FB6886"/>
    <w:rsid w:val="00FC34AC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52CBD3"/>
  <w15:chartTrackingRefBased/>
  <w15:docId w15:val="{B8083FC9-DA19-4705-81BB-EDA1D2EA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E7"/>
    <w:pPr>
      <w:spacing w:after="160" w:line="260" w:lineRule="atLeast"/>
      <w:jc w:val="both"/>
    </w:pPr>
  </w:style>
  <w:style w:type="paragraph" w:styleId="Rubrik1">
    <w:name w:val="heading 1"/>
    <w:basedOn w:val="Normal"/>
    <w:next w:val="Normal"/>
    <w:link w:val="Rubrik1Char"/>
    <w:uiPriority w:val="1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basedOn w:val="Normal"/>
    <w:next w:val="Normaltindrag"/>
    <w:link w:val="Rubrik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7273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72739"/>
  </w:style>
  <w:style w:type="character" w:styleId="AnvndHyperlnk">
    <w:name w:val="FollowedHyperlink"/>
    <w:basedOn w:val="Standardstycketeckensnit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7273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72739"/>
  </w:style>
  <w:style w:type="paragraph" w:styleId="Avsndaradress-brev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7273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1"/>
    <w:unhideWhenUsed/>
    <w:qFormat/>
    <w:rsid w:val="00F727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739"/>
  </w:style>
  <w:style w:type="paragraph" w:styleId="Brdtext2">
    <w:name w:val="Body Text 2"/>
    <w:basedOn w:val="Normal"/>
    <w:link w:val="Brd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2739"/>
  </w:style>
  <w:style w:type="paragraph" w:styleId="Brdtext3">
    <w:name w:val="Body Text 3"/>
    <w:basedOn w:val="Normal"/>
    <w:link w:val="Brd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7273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7273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7273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727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7273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7273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7273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7273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273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72739"/>
  </w:style>
  <w:style w:type="character" w:customStyle="1" w:styleId="DatumChar">
    <w:name w:val="Datum Char"/>
    <w:basedOn w:val="Standardstycketeckensnitt"/>
    <w:link w:val="Datum"/>
    <w:uiPriority w:val="99"/>
    <w:semiHidden/>
    <w:rsid w:val="00F72739"/>
  </w:style>
  <w:style w:type="character" w:styleId="Diskretbetoning">
    <w:name w:val="Subtle Emphasis"/>
    <w:basedOn w:val="Standardstycketeckensnit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7273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72739"/>
  </w:style>
  <w:style w:type="paragraph" w:styleId="Figurfrteckning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F7273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F72739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7273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7273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3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F72739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727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72739"/>
  </w:style>
  <w:style w:type="paragraph" w:styleId="Innehll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Innehllsfrteckningsrubrik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7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73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73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7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73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7273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72739"/>
  </w:style>
  <w:style w:type="paragraph" w:styleId="Makrotext">
    <w:name w:val="macro"/>
    <w:link w:val="Mak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F72739"/>
    <w:pPr>
      <w:ind w:left="851"/>
    </w:pPr>
  </w:style>
  <w:style w:type="paragraph" w:styleId="Numreradlista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72739"/>
    <w:rPr>
      <w:color w:val="808080"/>
      <w:lang w:val="sv-SE"/>
    </w:rPr>
  </w:style>
  <w:style w:type="paragraph" w:styleId="Punktlista">
    <w:name w:val="List Bullet"/>
    <w:basedOn w:val="Normal"/>
    <w:uiPriority w:val="18"/>
    <w:rsid w:val="00587CBC"/>
    <w:pPr>
      <w:numPr>
        <w:numId w:val="29"/>
      </w:numPr>
      <w:contextualSpacing/>
    </w:pPr>
  </w:style>
  <w:style w:type="paragraph" w:styleId="Punktlista2">
    <w:name w:val="List Bullet 2"/>
    <w:basedOn w:val="Normal"/>
    <w:uiPriority w:val="18"/>
    <w:semiHidden/>
    <w:rsid w:val="00587CBC"/>
    <w:pPr>
      <w:numPr>
        <w:ilvl w:val="1"/>
        <w:numId w:val="29"/>
      </w:numPr>
      <w:contextualSpacing/>
    </w:pPr>
  </w:style>
  <w:style w:type="paragraph" w:styleId="Punktlista3">
    <w:name w:val="List Bullet 3"/>
    <w:basedOn w:val="Normal"/>
    <w:uiPriority w:val="18"/>
    <w:semiHidden/>
    <w:rsid w:val="00587CBC"/>
    <w:pPr>
      <w:numPr>
        <w:ilvl w:val="2"/>
        <w:numId w:val="29"/>
      </w:numPr>
      <w:contextualSpacing/>
    </w:pPr>
  </w:style>
  <w:style w:type="paragraph" w:styleId="Punktlista4">
    <w:name w:val="List Bullet 4"/>
    <w:basedOn w:val="Normal"/>
    <w:uiPriority w:val="49"/>
    <w:semiHidden/>
    <w:rsid w:val="00587CBC"/>
    <w:pPr>
      <w:numPr>
        <w:ilvl w:val="3"/>
        <w:numId w:val="29"/>
      </w:numPr>
      <w:contextualSpacing/>
    </w:pPr>
  </w:style>
  <w:style w:type="paragraph" w:styleId="Punktlista5">
    <w:name w:val="List Bullet 5"/>
    <w:basedOn w:val="Normal"/>
    <w:uiPriority w:val="49"/>
    <w:semiHidden/>
    <w:rsid w:val="00587CBC"/>
    <w:pPr>
      <w:numPr>
        <w:ilvl w:val="4"/>
        <w:numId w:val="29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72739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F72739"/>
    <w:rPr>
      <w:rFonts w:ascii="Arial Narrow" w:hAnsi="Arial Narrow"/>
      <w:sz w:val="20"/>
    </w:rPr>
  </w:style>
  <w:style w:type="paragraph" w:styleId="Sidhuvud">
    <w:name w:val="header"/>
    <w:basedOn w:val="Normal"/>
    <w:link w:val="Sidhuvud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F72739"/>
    <w:rPr>
      <w:i/>
    </w:rPr>
  </w:style>
  <w:style w:type="character" w:styleId="Sidnummer">
    <w:name w:val="page number"/>
    <w:basedOn w:val="Standardstycketeckensnitt"/>
    <w:uiPriority w:val="33"/>
    <w:rsid w:val="00F72739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F7273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F72739"/>
  </w:style>
  <w:style w:type="paragraph" w:styleId="Slutnotstext">
    <w:name w:val="endnote text"/>
    <w:basedOn w:val="Normal"/>
    <w:link w:val="Slutnots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7273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72739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F7273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2739"/>
    <w:rPr>
      <w:b/>
      <w:bCs/>
      <w:i/>
      <w:iCs/>
      <w:color w:val="144361" w:themeColor="accent1"/>
    </w:rPr>
  </w:style>
  <w:style w:type="paragraph" w:styleId="Underrubrik">
    <w:name w:val="Subtitle"/>
    <w:basedOn w:val="Normal"/>
    <w:link w:val="Underrubrik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ellrutnt">
    <w:name w:val="Table Grid"/>
    <w:basedOn w:val="Normaltabel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Diskrettabell1">
    <w:name w:val="Table Subtle 1"/>
    <w:basedOn w:val="Normaltabel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49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49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49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49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Rubrik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Rubrik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1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1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F72739"/>
    <w:pPr>
      <w:numPr>
        <w:ilvl w:val="1"/>
        <w:numId w:val="1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F72739"/>
    <w:pPr>
      <w:numPr>
        <w:ilvl w:val="2"/>
        <w:numId w:val="1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F72739"/>
    <w:pPr>
      <w:numPr>
        <w:ilvl w:val="3"/>
        <w:numId w:val="1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F72739"/>
    <w:pPr>
      <w:numPr>
        <w:ilvl w:val="8"/>
        <w:numId w:val="1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Rubrik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58680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Hässlehult</dc:creator>
  <cp:keywords/>
  <dc:description/>
  <cp:lastModifiedBy>Oscar Hässlehult</cp:lastModifiedBy>
  <cp:revision>2</cp:revision>
  <dcterms:created xsi:type="dcterms:W3CDTF">2020-11-13T14:35:00Z</dcterms:created>
  <dcterms:modified xsi:type="dcterms:W3CDTF">2020-11-13T14:35:00Z</dcterms:modified>
</cp:coreProperties>
</file>